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916EB5" w:rsidRPr="00D76B44" w:rsidTr="00916EB5">
        <w:trPr>
          <w:tblHeader/>
        </w:trPr>
        <w:tc>
          <w:tcPr>
            <w:tcW w:w="2127" w:type="dxa"/>
            <w:vMerge w:val="restart"/>
            <w:vAlign w:val="center"/>
          </w:tcPr>
          <w:p w:rsidR="00916EB5" w:rsidRPr="00D76B44" w:rsidRDefault="00916EB5" w:rsidP="00916EB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D76B44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916EB5" w:rsidRPr="00D76B44" w:rsidRDefault="00916EB5" w:rsidP="00916EB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76B44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916EB5" w:rsidRPr="00D76B44" w:rsidRDefault="00916EB5" w:rsidP="00916EB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916EB5" w:rsidRPr="00D76B44" w:rsidRDefault="00916EB5" w:rsidP="00916EB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916EB5" w:rsidRPr="00D76B44" w:rsidRDefault="00916EB5" w:rsidP="00916EB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916EB5" w:rsidRPr="00D76B44" w:rsidTr="001802EC">
        <w:trPr>
          <w:tblHeader/>
        </w:trPr>
        <w:tc>
          <w:tcPr>
            <w:tcW w:w="2127" w:type="dxa"/>
            <w:vMerge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916EB5" w:rsidRPr="00D76B44" w:rsidRDefault="00916EB5" w:rsidP="00916EB5">
            <w:pPr>
              <w:spacing w:after="0" w:line="240" w:lineRule="auto"/>
              <w:ind w:right="-14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916EB5" w:rsidRPr="00D76B44" w:rsidRDefault="00916EB5" w:rsidP="00503EB1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916EB5" w:rsidRPr="00D76B44" w:rsidTr="00916EB5">
        <w:trPr>
          <w:trHeight w:val="221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tabs>
                <w:tab w:val="left" w:pos="340"/>
              </w:tabs>
              <w:ind w:left="353" w:hanging="35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</w:rPr>
              <w:t xml:space="preserve">1. 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จัดทำแผนปฏิบัติการ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</w:rPr>
              <w:t xml:space="preserve">1.1  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ab/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ศึกษาข้อบังคับมห</w:t>
            </w:r>
            <w:r>
              <w:rPr>
                <w:rFonts w:ascii="TH SarabunPSK" w:eastAsia="Calibri" w:hAnsi="TH SarabunPSK" w:cs="TH SarabunPSK"/>
                <w:sz w:val="28"/>
                <w:cs/>
              </w:rPr>
              <w:t>าวิทยาลัยเทคโนโลยีราชมงคลอีสาน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ดังนี้</w:t>
            </w:r>
          </w:p>
          <w:p w:rsidR="00916EB5" w:rsidRPr="00D76B44" w:rsidRDefault="00916EB5" w:rsidP="00D76B44">
            <w:pPr>
              <w:tabs>
                <w:tab w:val="left" w:pos="8505"/>
              </w:tabs>
              <w:spacing w:after="0" w:line="240" w:lineRule="auto"/>
              <w:ind w:left="874" w:hanging="28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-   ข้อบังคับมหาวิทยาลัยเทคโนโลยีราชมงคลอีสาน ว่าด้วยการศึกษาระดับประกาศนียบัตรวิชาชีพชั้นสูง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 xml:space="preserve"> (SD07-03)</w:t>
            </w:r>
          </w:p>
          <w:p w:rsidR="00916EB5" w:rsidRPr="00D76B44" w:rsidRDefault="00916EB5" w:rsidP="00D76B44">
            <w:pPr>
              <w:tabs>
                <w:tab w:val="left" w:pos="8505"/>
              </w:tabs>
              <w:spacing w:after="0" w:line="240" w:lineRule="auto"/>
              <w:ind w:left="874" w:hanging="28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</w:rPr>
              <w:t xml:space="preserve">-  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ข้อบังคับมหาวิทยาลัยเทคโนโลยีราชมงคลอีสาน ว่าด้วยการศึกษาระดับปริญญาตรี 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>(SD07-04)</w:t>
            </w:r>
          </w:p>
          <w:p w:rsidR="00916EB5" w:rsidRPr="00D76B44" w:rsidRDefault="00916EB5" w:rsidP="00D76B44">
            <w:pPr>
              <w:tabs>
                <w:tab w:val="left" w:pos="8505"/>
              </w:tabs>
              <w:spacing w:after="0" w:line="240" w:lineRule="auto"/>
              <w:ind w:left="874" w:hanging="28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</w:rPr>
              <w:t xml:space="preserve">-  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ข้อบังคับมหาวิทยาลัยเทคโนโลยีราชมงคลอีสาน ว่าด้วยการศึกษาระดับบัณฑิตศึกษา 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>(SD07-05)</w:t>
            </w:r>
          </w:p>
          <w:p w:rsidR="00916EB5" w:rsidRPr="00D76B44" w:rsidRDefault="00916EB5" w:rsidP="00D76B44">
            <w:pPr>
              <w:spacing w:after="0" w:line="240" w:lineRule="auto"/>
              <w:ind w:left="590" w:hanging="590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1.2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จัดทำแผนปฏิบัติการ การ</w:t>
            </w:r>
            <w:r>
              <w:rPr>
                <w:rFonts w:ascii="TH SarabunPSK" w:eastAsia="Calibri" w:hAnsi="TH SarabunPSK" w:cs="TH SarabunPSK"/>
                <w:sz w:val="28"/>
                <w:cs/>
              </w:rPr>
              <w:t>ประมวลผลและการอนุมัติผลการศึกษา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ตามแบบฟอร์มแผนปฏิบัติการ (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>FM12-01)</w:t>
            </w:r>
          </w:p>
          <w:p w:rsidR="00916EB5" w:rsidRPr="00D76B44" w:rsidRDefault="00916EB5" w:rsidP="00916EB5">
            <w:pPr>
              <w:spacing w:after="0" w:line="240" w:lineRule="auto"/>
              <w:ind w:left="590" w:hanging="59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</w:rPr>
              <w:t>1.3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ab/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นำเสนอแผนปฏิบัติการ ต่อหัวหน้างานบริการการศึกษา/ผู้อำนวยการสำนักงานวิทยาเขต พิจารณาอนุมัติและลงนามในแผนปฏิบัติการ ตามลำดับ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916EB5" w:rsidRPr="00D76B44" w:rsidTr="00916EB5">
        <w:trPr>
          <w:trHeight w:val="221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tabs>
                <w:tab w:val="left" w:pos="340"/>
              </w:tabs>
              <w:ind w:left="353" w:hanging="353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B5" w:rsidRPr="00D76B44" w:rsidRDefault="00916EB5" w:rsidP="00D76B44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7062B6" w:rsidRPr="00D76B44" w:rsidTr="00916EB5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40"/>
              </w:tabs>
              <w:spacing w:line="240" w:lineRule="auto"/>
              <w:ind w:left="353" w:hanging="353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2.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พิจารณาอนุมัติแผนปฏิบัติการ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2.1    พิจารณาอนุมัติ  และลงนามในแผนปฏิบัติการ</w:t>
            </w:r>
          </w:p>
          <w:p w:rsidR="007062B6" w:rsidRPr="00D76B44" w:rsidRDefault="007062B6" w:rsidP="007062B6">
            <w:pPr>
              <w:spacing w:after="0" w:line="240" w:lineRule="auto"/>
              <w:ind w:left="874" w:hanging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</w:rPr>
              <w:t>-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ab/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กรณีไม่อนุมัติ  ให้กลับไปปฏิบัติในขั้นตอนที่ 1 ใหม่</w:t>
            </w:r>
          </w:p>
          <w:p w:rsidR="007062B6" w:rsidRPr="00D76B44" w:rsidRDefault="007062B6" w:rsidP="007062B6">
            <w:pPr>
              <w:tabs>
                <w:tab w:val="left" w:pos="510"/>
                <w:tab w:val="left" w:pos="590"/>
                <w:tab w:val="left" w:pos="874"/>
              </w:tabs>
              <w:spacing w:after="0" w:line="240" w:lineRule="auto"/>
              <w:ind w:left="874" w:hanging="8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 -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กรณีอนุมัติ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40"/>
              </w:tabs>
              <w:spacing w:line="240" w:lineRule="auto"/>
              <w:ind w:left="353" w:hanging="35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40"/>
              </w:tabs>
              <w:spacing w:after="0" w:line="240" w:lineRule="auto"/>
              <w:ind w:left="353" w:hanging="35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3.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แจ้งแผนปฏิบัติการให้คณะทราบ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3.1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แจ้งแผนปฏิบัติการ การประมวลผลและอนุมัติผลการศึกษา 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ให้คณะเพื่อทราบและปฏิบัติงานตามแผน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40"/>
              </w:tabs>
              <w:spacing w:after="0" w:line="240" w:lineRule="auto"/>
              <w:ind w:left="353" w:hanging="35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40"/>
              </w:tabs>
              <w:spacing w:after="0" w:line="240" w:lineRule="auto"/>
              <w:ind w:left="350" w:hanging="350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4.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บันทึกและส่งข้อมูลค่าระดับคะแนนในระบบบริการการศึกษา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4.1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อาจารย์ผู้สอนตรวจสอบรายชื่อนักศึกษาที่ลงทะเบียนประจำรายวิชา และบันทึกระดับค่าคะแนน ผ่านระบบบริการการศึกษา (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>ESS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) และจัดพิมพ์ “ใบส่งระดับคะแนนตัวอักษร” พร้อมตรวจสอบความถูกต้องของคะแนนรวมและเกรดที่นักศึกษาได้รับ ทั้งนี้ต้องมีการทวนสอบค่าระดับคะแนนก่อนบันทึกค่าระดับคะแนน และรายงานผลเสนอหัวหน้าสาขา ตามวันที่กำหนดในปฏิทินการศึกษาประจำปีการศึกษา (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>SD07-02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)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40"/>
              </w:tabs>
              <w:spacing w:after="0" w:line="240" w:lineRule="auto"/>
              <w:ind w:left="350" w:hanging="350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58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>5.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พิจารณาตรวจสอบผลรายวิชา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5.1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ตรวจสอบรายละเอียดใน “ใบส่งระดับค่าคะแนนตัวอักษร” ของอาจารย์ผู้สอนในสังกัด โดยพิจารณาความสมบูรณ์ ครบถ้วน และถูกต้อง ตามหลักการประเมินผลการศึกษา</w:t>
            </w:r>
          </w:p>
          <w:p w:rsidR="007062B6" w:rsidRPr="00D76B44" w:rsidRDefault="007062B6" w:rsidP="007062B6">
            <w:pPr>
              <w:spacing w:after="0" w:line="240" w:lineRule="auto"/>
              <w:ind w:left="874" w:hanging="87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      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-   กรณีไม่เห็นชอบ ให้กลับไปปฏิบัติในขั้นตอนที่ 4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ใหม่</w:t>
            </w:r>
          </w:p>
          <w:p w:rsidR="007062B6" w:rsidRPr="00D76B44" w:rsidRDefault="007062B6" w:rsidP="007062B6">
            <w:pPr>
              <w:spacing w:after="0" w:line="240" w:lineRule="auto"/>
              <w:ind w:left="874" w:hanging="28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-   กรณีเห็นชอบ  ให้ลงลายมือชื่อในใบ “ใบส่งระดับค่าคะแนนตัวอักษร” พร้อมส่งให้รองคณบดีฝ่ายวิชาการและวิจัย/คณบดี เพื่ออนุมัติ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58"/>
              </w:tabs>
              <w:spacing w:after="0" w:line="240" w:lineRule="auto"/>
              <w:ind w:left="340" w:hanging="34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58"/>
              </w:tabs>
              <w:ind w:left="341" w:hanging="34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6.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อนุมัติผลรายวิชา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6.1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พิจารณาอนุมัติผลการศึกษาใน “ใบส่งระดับค่าคะแนนตัวอักษร”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พร้อมทั้งพิจารณาความสมบูรณ์ ครบถ้วน และถูกต้อง</w:t>
            </w:r>
          </w:p>
          <w:p w:rsidR="007062B6" w:rsidRPr="00D76B44" w:rsidRDefault="007062B6" w:rsidP="007062B6">
            <w:pPr>
              <w:spacing w:after="0" w:line="240" w:lineRule="auto"/>
              <w:ind w:left="874" w:hanging="87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     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-  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กรณีไม่อนุมัติ  ให้กลับไปปฏิบัติในขั้นตอนที่ 4 ใหม่ </w:t>
            </w:r>
          </w:p>
          <w:p w:rsidR="007062B6" w:rsidRPr="00D76B44" w:rsidRDefault="007062B6" w:rsidP="007062B6">
            <w:pPr>
              <w:spacing w:after="0" w:line="240" w:lineRule="auto"/>
              <w:ind w:left="932" w:hanging="93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     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-  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กรณีอนุมัติ ให้ลงลายมือชื่อในใบ “ใบส่งระดับค่าคะแนนตัวอักษร” 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58"/>
              </w:tabs>
              <w:ind w:left="341" w:hanging="34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777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58"/>
              </w:tabs>
              <w:spacing w:after="0" w:line="240" w:lineRule="auto"/>
              <w:ind w:left="341" w:hanging="341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7.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บันทึกข้อมูลประมวล ผล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</w:rPr>
              <w:t xml:space="preserve">7.1 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รวบรวมใบ 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>“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ใบส่งระดับคะแนนตัวอักษร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>”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 บันทึกข้อมูลประมวลผล  พิมพ์ใบรายงานผลการศึกษาแบบสะสมและตรวจสอบรายชื่อผู้มีคุณสมบัติครบถ้วน เสนอคณะกรรมการประจำคณะ พิจารณาให้ความเห็นชอบ </w:t>
            </w:r>
          </w:p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7062B6" w:rsidRPr="00D76B44" w:rsidTr="00916EB5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58"/>
              </w:tabs>
              <w:spacing w:after="0" w:line="240" w:lineRule="auto"/>
              <w:ind w:left="341" w:hanging="34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65" w:hanging="365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7062B6" w:rsidRPr="00D76B44" w:rsidTr="00916EB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58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8.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พิจารณาใบรายงานผลการศึกษาแบบสะสม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8.1    พิจารณาให้ความเห็นชอบใบรายงานผลการศึกษาแบบสะสม</w:t>
            </w:r>
          </w:p>
          <w:p w:rsidR="007062B6" w:rsidRPr="00D76B44" w:rsidRDefault="007062B6" w:rsidP="007062B6">
            <w:pPr>
              <w:spacing w:after="0" w:line="240" w:lineRule="auto"/>
              <w:ind w:left="874" w:hanging="87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        -    กรณีไม่เห็นชอบ ให้กลับไปปฏิบัติในขั้นตอนที่ 4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ใหม่</w:t>
            </w:r>
          </w:p>
          <w:p w:rsidR="007062B6" w:rsidRDefault="007062B6" w:rsidP="007062B6">
            <w:pPr>
              <w:spacing w:after="0" w:line="240" w:lineRule="auto"/>
              <w:ind w:left="874" w:hanging="87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        -    กรณีเห็นชอบ  ให้ดำเนินการตามขั้นตอนต่อไป   </w:t>
            </w:r>
          </w:p>
          <w:p w:rsidR="007062B6" w:rsidRPr="00D76B44" w:rsidRDefault="007062B6" w:rsidP="007062B6">
            <w:pPr>
              <w:spacing w:after="0" w:line="240" w:lineRule="auto"/>
              <w:ind w:left="874" w:hanging="87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58"/>
              </w:tabs>
              <w:spacing w:after="0" w:line="240" w:lineRule="auto"/>
              <w:ind w:left="340" w:hanging="340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14" w:hanging="51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41" w:hanging="341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</w:rPr>
              <w:lastRenderedPageBreak/>
              <w:t xml:space="preserve">9.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28"/>
                <w:cs/>
              </w:rPr>
              <w:t>รวบรวมและจัด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ส่งใบรายงานผลการศึกษาแบบสะสม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9.1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รวบรวมและจัดส่งใบรายงานผลการศึกษาแบบสะสม ให้งานบริการการศึกษา สำนักงานวิทยาเขตสุรินทร์เพื่อประกาศผลการศึกษาผ่านระบบบริการการศึกษา (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>Education Service System : ESS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)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341" w:hanging="341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Default="007062B6" w:rsidP="007062B6">
            <w:pPr>
              <w:spacing w:after="0" w:line="240" w:lineRule="auto"/>
              <w:ind w:left="459" w:hanging="45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7062B6" w:rsidRPr="00D76B44" w:rsidTr="00916EB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ind w:left="341" w:right="-117" w:hanging="34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</w:rPr>
              <w:t>10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.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ประกาศผลการศึกษา</w:t>
            </w:r>
          </w:p>
          <w:p w:rsidR="007062B6" w:rsidRPr="00D76B44" w:rsidRDefault="007062B6" w:rsidP="007062B6">
            <w:pPr>
              <w:ind w:left="341" w:right="-117" w:hanging="341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</w:rPr>
              <w:t>10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.1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>ตรวจสอบความครบถ้วนของใบรายงานผลการศึกษาแบบสะสม</w:t>
            </w:r>
          </w:p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10.2 ดำเนินการประกาศผลการศึกษา ในระบบบริการการศึกษา (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>ESS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) โดยให้ดำเนินการตามขั้นตอนคู่มือระบบงานบริการการศึกษา (</w:t>
            </w:r>
            <w:r w:rsidRPr="00D76B44">
              <w:rPr>
                <w:rFonts w:ascii="TH SarabunPSK" w:eastAsia="Calibri" w:hAnsi="TH SarabunPSK" w:cs="TH SarabunPSK"/>
                <w:sz w:val="28"/>
              </w:rPr>
              <w:t>SD33-07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7062B6" w:rsidRPr="00D76B44" w:rsidTr="00916EB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ind w:left="341" w:right="-117" w:hanging="341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499" w:hanging="499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7062B6" w:rsidRPr="00D76B44" w:rsidTr="00916EB5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40"/>
              </w:tabs>
              <w:ind w:left="350" w:right="-117" w:hanging="350"/>
              <w:rPr>
                <w:rFonts w:ascii="TH SarabunPSK" w:eastAsia="Calibri" w:hAnsi="TH SarabunPSK" w:cs="TH SarabunPSK"/>
                <w:sz w:val="28"/>
                <w:cs/>
              </w:rPr>
            </w:pPr>
            <w:bookmarkStart w:id="0" w:name="_GoBack" w:colFirst="2" w:colLast="2"/>
            <w:r w:rsidRPr="00D76B44">
              <w:rPr>
                <w:rFonts w:ascii="TH SarabunPSK" w:eastAsia="Calibri" w:hAnsi="TH SarabunPSK" w:cs="TH SarabunPSK"/>
                <w:sz w:val="28"/>
              </w:rPr>
              <w:t>11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. 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D76B44">
              <w:rPr>
                <w:rFonts w:ascii="TH SarabunPSK" w:eastAsia="Calibri" w:hAnsi="TH SarabunPSK" w:cs="TH SarabunPSK"/>
                <w:sz w:val="28"/>
              </w:rPr>
              <w:t>11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 xml:space="preserve">.1 </w:t>
            </w:r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จัดเก็บเอกสารหลักฐานใบรายงานผลการศึกษาแบบสะสมระดับ </w:t>
            </w:r>
            <w:proofErr w:type="spellStart"/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ปวส</w:t>
            </w:r>
            <w:proofErr w:type="spellEnd"/>
            <w:r w:rsidRPr="00D76B44">
              <w:rPr>
                <w:rFonts w:ascii="TH SarabunPSK" w:eastAsia="Calibri" w:hAnsi="TH SarabunPSK" w:cs="TH SarabunPSK"/>
                <w:sz w:val="28"/>
                <w:cs/>
              </w:rPr>
              <w:t>., ระดับปริญญาตรี และระดับบัณฑิตศึกษา พร้อมจัดทำดัชนีเพื่อการสืบค้น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bookmarkEnd w:id="0"/>
      <w:tr w:rsidR="007062B6" w:rsidRPr="00D76B44" w:rsidTr="00916EB5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340"/>
              </w:tabs>
              <w:ind w:left="350" w:right="-117" w:hanging="350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spacing w:after="0" w:line="240" w:lineRule="auto"/>
              <w:ind w:left="527" w:hanging="527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2B6" w:rsidRPr="00D76B44" w:rsidRDefault="007062B6" w:rsidP="007062B6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</w:tbl>
    <w:p w:rsidR="00A83547" w:rsidRDefault="00A83547"/>
    <w:sectPr w:rsidR="00A83547" w:rsidSect="00E40766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B14CB" w:rsidRPr="001B274A" w:rsidRDefault="000B14CB" w:rsidP="00E40766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0B14CB" w:rsidRPr="001B274A" w:rsidRDefault="000B14CB" w:rsidP="00E40766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B14CB" w:rsidRPr="001B274A" w:rsidRDefault="000B14CB" w:rsidP="00E40766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0B14CB" w:rsidRPr="001B274A" w:rsidRDefault="000B14CB" w:rsidP="00E40766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6EB5" w:rsidRPr="00135B36" w:rsidRDefault="00916EB5" w:rsidP="00916EB5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42F16DAC" wp14:editId="4309417E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916EB5" w:rsidRPr="00135B36" w:rsidRDefault="00916EB5" w:rsidP="00916EB5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916EB5" w:rsidRDefault="00916EB5" w:rsidP="00916EB5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12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การประมวลผลและการอนุมัติผลการศึกษา</w:t>
    </w:r>
  </w:p>
  <w:p w:rsidR="00E40766" w:rsidRPr="00916EB5" w:rsidRDefault="00E40766" w:rsidP="00916EB5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6A8684F"/>
    <w:multiLevelType w:val="multilevel"/>
    <w:tmpl w:val="1F36AF1A"/>
    <w:lvl w:ilvl="0">
      <w:start w:val="1"/>
      <w:numFmt w:val="decimal"/>
      <w:lvlText w:val="%1."/>
      <w:lvlJc w:val="left"/>
      <w:pPr>
        <w:ind w:left="394" w:hanging="360"/>
      </w:pPr>
      <w:rPr>
        <w:rFonts w:ascii="TH SarabunPSK" w:eastAsia="Cordia New" w:hAnsi="TH SarabunPSK" w:cs="TH SarabunPSK"/>
      </w:rPr>
    </w:lvl>
    <w:lvl w:ilvl="1">
      <w:start w:val="1"/>
      <w:numFmt w:val="decimal"/>
      <w:isLgl/>
      <w:lvlText w:val="%1.%2"/>
      <w:lvlJc w:val="left"/>
      <w:pPr>
        <w:ind w:left="514" w:hanging="480"/>
      </w:pPr>
      <w:rPr>
        <w:rFonts w:ascii="TH SarabunPSK" w:eastAsia="Cordia New" w:hAnsi="TH SarabunPSK" w:cs="TH SarabunPSK"/>
      </w:rPr>
    </w:lvl>
    <w:lvl w:ilvl="2">
      <w:start w:val="1"/>
      <w:numFmt w:val="decimal"/>
      <w:isLgl/>
      <w:lvlText w:val="%1.%2.%3"/>
      <w:lvlJc w:val="left"/>
      <w:pPr>
        <w:ind w:left="75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5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11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11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7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7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34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0766"/>
    <w:rsid w:val="00007B8C"/>
    <w:rsid w:val="000857D3"/>
    <w:rsid w:val="000B14CB"/>
    <w:rsid w:val="00364F99"/>
    <w:rsid w:val="00503EB1"/>
    <w:rsid w:val="006E2A28"/>
    <w:rsid w:val="007062B6"/>
    <w:rsid w:val="00802BBE"/>
    <w:rsid w:val="00916EB5"/>
    <w:rsid w:val="00A83547"/>
    <w:rsid w:val="00BC2B55"/>
    <w:rsid w:val="00C52FA6"/>
    <w:rsid w:val="00C537EF"/>
    <w:rsid w:val="00D76B44"/>
    <w:rsid w:val="00DD71E7"/>
    <w:rsid w:val="00E101A5"/>
    <w:rsid w:val="00E24D9E"/>
    <w:rsid w:val="00E40766"/>
    <w:rsid w:val="00E77C9A"/>
    <w:rsid w:val="00F945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062BC05-71DB-4ADD-8C6A-715062DBDA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4076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E40766"/>
  </w:style>
  <w:style w:type="paragraph" w:styleId="a5">
    <w:name w:val="footer"/>
    <w:basedOn w:val="a"/>
    <w:link w:val="a6"/>
    <w:uiPriority w:val="99"/>
    <w:unhideWhenUsed/>
    <w:rsid w:val="00E4076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E40766"/>
  </w:style>
  <w:style w:type="paragraph" w:styleId="a7">
    <w:name w:val="List Paragraph"/>
    <w:basedOn w:val="a"/>
    <w:uiPriority w:val="99"/>
    <w:qFormat/>
    <w:rsid w:val="00E40766"/>
    <w:pPr>
      <w:ind w:left="720"/>
      <w:contextualSpacing/>
    </w:pPr>
    <w:rPr>
      <w:rFonts w:ascii="Calibri" w:eastAsia="Calibri" w:hAnsi="Calibri" w:cs="Cordia New"/>
    </w:rPr>
  </w:style>
  <w:style w:type="paragraph" w:customStyle="1" w:styleId="1">
    <w:name w:val="รายการย่อหน้า1"/>
    <w:basedOn w:val="a"/>
    <w:uiPriority w:val="34"/>
    <w:qFormat/>
    <w:rsid w:val="00E40766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C537E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514</Words>
  <Characters>2930</Characters>
  <Application>Microsoft Office Word</Application>
  <DocSecurity>0</DocSecurity>
  <Lines>24</Lines>
  <Paragraphs>6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4</cp:revision>
  <dcterms:created xsi:type="dcterms:W3CDTF">2016-12-13T03:57:00Z</dcterms:created>
  <dcterms:modified xsi:type="dcterms:W3CDTF">2016-12-16T03:12:00Z</dcterms:modified>
</cp:coreProperties>
</file>